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3E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E62B65">
        <w:rPr>
          <w:b/>
          <w:noProof/>
          <w:sz w:val="28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2.4pt;height:79.2pt;visibility:visible">
            <v:imagedata r:id="rId5" o:title=""/>
          </v:shape>
        </w:pict>
      </w:r>
    </w:p>
    <w:p w:rsidR="009D763E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D763E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D763E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03890">
        <w:rPr>
          <w:b/>
          <w:sz w:val="28"/>
        </w:rPr>
        <w:t>Czym są Access Bars</w:t>
      </w:r>
      <w:r>
        <w:rPr>
          <w:rFonts w:ascii="MS Gothic" w:eastAsia="MS Gothic" w:hAnsi="MS Gothic" w:cs="MS Gothic" w:hint="eastAsia"/>
          <w:b/>
          <w:sz w:val="28"/>
          <w:vertAlign w:val="superscript"/>
        </w:rPr>
        <w:t>Ⓡ</w:t>
      </w:r>
      <w:r w:rsidRPr="00B03890">
        <w:rPr>
          <w:b/>
          <w:sz w:val="28"/>
        </w:rPr>
        <w:t>?</w:t>
      </w:r>
    </w:p>
    <w:p w:rsidR="009D763E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B03890">
        <w:rPr>
          <w:b/>
          <w:sz w:val="28"/>
        </w:rPr>
        <w:t>Badania i inne informacje</w:t>
      </w:r>
    </w:p>
    <w:p w:rsidR="009D763E" w:rsidRPr="00B03890" w:rsidRDefault="009D763E" w:rsidP="00B03890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9D763E" w:rsidRDefault="009D763E" w:rsidP="00B03890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9D763E" w:rsidRDefault="009D763E" w:rsidP="00B03890">
      <w:pPr>
        <w:spacing w:after="0" w:line="240" w:lineRule="auto"/>
        <w:rPr>
          <w:color w:val="000000"/>
          <w:sz w:val="24"/>
          <w:szCs w:val="24"/>
        </w:rPr>
      </w:pPr>
      <w:r w:rsidRPr="00B03890">
        <w:rPr>
          <w:b/>
          <w:sz w:val="24"/>
        </w:rPr>
        <w:t>Access Bars</w:t>
      </w:r>
      <w:r>
        <w:rPr>
          <w:rFonts w:ascii="MS Gothic" w:eastAsia="MS Gothic" w:hAnsi="MS Gothic" w:cs="MS Gothic" w:hint="eastAsia"/>
          <w:b/>
          <w:sz w:val="24"/>
          <w:vertAlign w:val="superscript"/>
        </w:rPr>
        <w:t>Ⓡ</w:t>
      </w:r>
      <w:r w:rsidRPr="00B03890">
        <w:rPr>
          <w:sz w:val="24"/>
        </w:rPr>
        <w:t xml:space="preserve"> to zespół 32 punktów na głowie, które po lekkim dotknięciu wywołują pozytywne zmiany w mózgu i prowadzą do rozładowania ładunków elektromagnetycznych odpowiadających za stres, myśli i emocje. Ta delikatna, nieinwazyjna technika eliminuje zarówno fizyczne, jak i mentalne blokady w naszym ciele. Pomaga także zyskać większą swobodę we wszystkich sferach życia. Sesja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  <w:vertAlign w:val="superscript"/>
        </w:rPr>
        <w:t xml:space="preserve"> </w:t>
      </w:r>
      <w:r w:rsidRPr="00B03890">
        <w:rPr>
          <w:sz w:val="24"/>
        </w:rPr>
        <w:t>może pomóc w następujących stanach:</w:t>
      </w:r>
    </w:p>
    <w:p w:rsidR="009D763E" w:rsidRDefault="009D763E" w:rsidP="00B03890">
      <w:pPr>
        <w:spacing w:after="0" w:line="240" w:lineRule="auto"/>
        <w:rPr>
          <w:color w:val="000000"/>
          <w:sz w:val="24"/>
          <w:szCs w:val="24"/>
        </w:rPr>
      </w:pP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Gonitwa myśli – poprawia klarowność umysłu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Zniechęcenie – zwiększa motywację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Przyczynia się do wzrostu radości i poczucia szczęścia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Przynosi głębsze odprężenie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Bezsenność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Stany lękowe i depresja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Dbałość o zdrowie i kontrola wagi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Stres i poczucie przytłoczenia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Migreny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Ataki paniki</w:t>
      </w:r>
    </w:p>
    <w:p w:rsidR="009D763E" w:rsidRPr="00B03890" w:rsidRDefault="009D763E" w:rsidP="00B038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</w:rPr>
        <w:t>Zaburzenia obsesyjno-kompulsywne (OCD)</w:t>
      </w:r>
    </w:p>
    <w:p w:rsidR="009D763E" w:rsidRDefault="009D763E" w:rsidP="00B0389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b/>
          <w:i/>
          <w:sz w:val="24"/>
        </w:rPr>
        <w:t>NOWE WYNIKI BADAŃ NAUKOWYCH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 xml:space="preserve">Wyniki badań naukowych dr Terrie Hope (PhD, DNM, CFMW) opublikowane w </w:t>
      </w:r>
      <w:r w:rsidRPr="00B03890">
        <w:rPr>
          <w:i/>
          <w:sz w:val="24"/>
        </w:rPr>
        <w:t>Journal of Energy Psychology</w:t>
      </w:r>
      <w:r w:rsidRPr="00B03890">
        <w:rPr>
          <w:sz w:val="24"/>
        </w:rPr>
        <w:t>: Teoria, badania i terapie przeprowadzone w listopadzie 2017 r. pokazały, że wyniki jednej 90-minutowej sesji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pozwoliły znacznie zredukować intensywność depresji i stanów lękowych.  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Default="009D763E" w:rsidP="00B03890">
      <w:pPr>
        <w:spacing w:after="0" w:line="240" w:lineRule="auto"/>
        <w:rPr>
          <w:color w:val="000000"/>
          <w:sz w:val="24"/>
          <w:szCs w:val="24"/>
        </w:rPr>
      </w:pPr>
      <w:r w:rsidRPr="00B03890">
        <w:rPr>
          <w:sz w:val="24"/>
          <w:shd w:val="clear" w:color="auto" w:fill="FFFFFF"/>
        </w:rPr>
        <w:t>Na podstawie wyników czterech naukowo zweryfikowanych i znormalizowanych kwestionariuszy oraz pomiarów wzorców fal mózgowych z wykorzystaniem mapowania mózgu (QEEG) dr Hope stwierdziła w swoim badaniu, że sesja Access Bars</w:t>
      </w:r>
      <w:r>
        <w:rPr>
          <w:rFonts w:ascii="MS Gothic" w:eastAsia="MS Gothic" w:hAnsi="MS Gothic" w:cs="MS Gothic" w:hint="eastAsia"/>
          <w:sz w:val="24"/>
          <w:shd w:val="clear" w:color="auto" w:fill="FFFFFF"/>
          <w:vertAlign w:val="superscript"/>
        </w:rPr>
        <w:t>Ⓡ</w:t>
      </w:r>
      <w:r w:rsidRPr="00B03890">
        <w:rPr>
          <w:sz w:val="24"/>
          <w:shd w:val="clear" w:color="auto" w:fill="FFFFFF"/>
        </w:rPr>
        <w:t xml:space="preserve"> przyniosła redukcję intensywności objawów lękowych o 84,7% (średnia). </w:t>
      </w:r>
      <w:r w:rsidRPr="00B03890">
        <w:rPr>
          <w:sz w:val="24"/>
        </w:rPr>
        <w:t xml:space="preserve">U uczestników odnotowano zmniejszenie intensywności objawów depresji o 82,7% (średnia). </w:t>
      </w:r>
    </w:p>
    <w:p w:rsidR="009D763E" w:rsidRDefault="009D763E" w:rsidP="00B03890">
      <w:pPr>
        <w:spacing w:after="0" w:line="240" w:lineRule="auto"/>
        <w:rPr>
          <w:color w:val="000000"/>
          <w:sz w:val="24"/>
          <w:szCs w:val="24"/>
        </w:rPr>
      </w:pPr>
    </w:p>
    <w:p w:rsidR="009D763E" w:rsidRDefault="009D763E" w:rsidP="00B03890">
      <w:pPr>
        <w:spacing w:after="0" w:line="240" w:lineRule="auto"/>
        <w:rPr>
          <w:color w:val="000000"/>
          <w:sz w:val="24"/>
          <w:szCs w:val="24"/>
        </w:rPr>
      </w:pPr>
      <w:r w:rsidRPr="00B03890">
        <w:rPr>
          <w:sz w:val="24"/>
        </w:rPr>
        <w:t>Wyniki pomiarów fal mózgowych przed i po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pokazały wzrost spójności aktywności elektrycznej mózgu u wszystkich uczestników, co wskazywałoby na zmianę do stanu normalnego po sesji. Spójność fal mózgowych jest związana z komunikacją pomiędzy różnymi obszarami mózgu, a naukowcy odkryli, że optymalna spójność aktywności elektrycznej mózgu jest skorelowana z wieloma aspektami, a mianowicie inteligencją, zdolnością uczenia się, spostrzegawczością, czasem reakcji i kreatywnością.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Znaczące zmniejszenie intensywności objawów wykazane w tym badaniu sugeruje, że sesje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mogą być skuteczne w leczeniu stanów lękowych i depresji. Dr Hope planuje szerzej zakrojone badania w najbliższej przyszłości.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Więcej in</w:t>
      </w:r>
      <w:bookmarkStart w:id="0" w:name="_GoBack"/>
      <w:bookmarkEnd w:id="0"/>
      <w:r w:rsidRPr="00B03890">
        <w:rPr>
          <w:sz w:val="24"/>
        </w:rPr>
        <w:t xml:space="preserve">formacji na temat tych badań i całego artykułu opublikowanego w </w:t>
      </w:r>
      <w:r w:rsidRPr="00B03890">
        <w:rPr>
          <w:i/>
          <w:sz w:val="24"/>
        </w:rPr>
        <w:t>Journal of Energy Psychology</w:t>
      </w:r>
      <w:r w:rsidRPr="00B03890">
        <w:rPr>
          <w:sz w:val="24"/>
        </w:rPr>
        <w:t>: „Teoria, badania i terapia”, 9 (2), str. 26-38, listopad 2017 r. – doi: 10.9769/EPJ.2017.9.2.TH można uzyskać TUTAJ: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hyperlink r:id="rId6" w:history="1">
        <w:r w:rsidRPr="00B03890">
          <w:rPr>
            <w:color w:val="1155CC"/>
            <w:sz w:val="24"/>
            <w:u w:val="single"/>
          </w:rPr>
          <w:t>https://energypsychologyjournal.org/abstracts/abstracts-volume-9-number-2-november-2017/effects-access-bars-anxiety-depression-pilot-study/</w:t>
        </w:r>
      </w:hyperlink>
    </w:p>
    <w:p w:rsidR="009D763E" w:rsidRPr="00B03890" w:rsidRDefault="009D763E" w:rsidP="00B03890">
      <w:pPr>
        <w:spacing w:after="24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b/>
          <w:i/>
          <w:sz w:val="24"/>
        </w:rPr>
        <w:t>INNE BADANIA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color w:val="000000"/>
          <w:sz w:val="24"/>
          <w:szCs w:val="24"/>
        </w:rPr>
      </w:pPr>
      <w:r w:rsidRPr="00B03890">
        <w:rPr>
          <w:sz w:val="24"/>
        </w:rPr>
        <w:t>Badania przeprowadzone w 2015 r. przez wybitnego neurologa, dr. Jeffreya Fannina i wsp. z 60 uczestnikami zajmowały się neurologicznymi skutkami sesji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>. W tym badaniu po pomiarze fal mózgowych u pacjentów przed i po sesji Bars wykazano podobny wpływ na spójność aktywności elektrycznej mózgu, przy czym 85% uczestników wykazało wzrost spójności. Ponadto dr Fannin odkrył, że sesja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  <w:vertAlign w:val="superscript"/>
        </w:rPr>
        <w:t xml:space="preserve"> </w:t>
      </w:r>
      <w:r w:rsidRPr="00B03890">
        <w:rPr>
          <w:sz w:val="24"/>
        </w:rPr>
        <w:t>ma pozytywny wpływ neurologiczny na uczestnika, podobny do tego, jakiego doświadczają osoby uprawiające zaawansowane medytacje – przy czym skutek ten osiągany jest błyskawicznie.</w:t>
      </w: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Oficjalną białą księgę tego badania można znaleźć TUTAJ:</w:t>
      </w:r>
      <w:hyperlink r:id="rId7" w:history="1">
        <w:r w:rsidRPr="00B03890">
          <w:rPr>
            <w:color w:val="1155CC"/>
            <w:sz w:val="24"/>
            <w:u w:val="single"/>
          </w:rPr>
          <w:t xml:space="preserve"> https://accessconsciousness.app.box.com/s/i8m1i1fwq7or82j38dzfbfol7cv0aeyj</w:t>
        </w:r>
      </w:hyperlink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t>Proszę kliknąć poniżej, aby obejrzeć film, w którym dr Fannin pokazuje, co dzieje się w mózgu podczas sesji Bars:</w:t>
      </w:r>
      <w:hyperlink r:id="rId8" w:history="1">
        <w:r w:rsidRPr="00B03890">
          <w:rPr>
            <w:color w:val="1155CC"/>
            <w:sz w:val="24"/>
            <w:u w:val="single"/>
          </w:rPr>
          <w:t xml:space="preserve">  https://www.youtube.com/watch?v=DgGbFRjqQPk</w:t>
        </w:r>
      </w:hyperlink>
    </w:p>
    <w:p w:rsidR="009D763E" w:rsidRPr="00B03890" w:rsidRDefault="009D763E" w:rsidP="00B03890">
      <w:pPr>
        <w:spacing w:after="240" w:line="240" w:lineRule="auto"/>
        <w:rPr>
          <w:rFonts w:cs="Times New Roman"/>
          <w:sz w:val="24"/>
          <w:szCs w:val="24"/>
        </w:rPr>
      </w:pPr>
    </w:p>
    <w:p w:rsidR="009D763E" w:rsidRPr="00B03890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b/>
          <w:i/>
          <w:sz w:val="24"/>
        </w:rPr>
        <w:t>WIĘCEJ O ACCESS BARS</w:t>
      </w:r>
      <w:r>
        <w:rPr>
          <w:rFonts w:ascii="MS Gothic" w:eastAsia="MS Gothic" w:hAnsi="MS Gothic" w:cs="MS Gothic" w:hint="eastAsia"/>
          <w:b/>
          <w:sz w:val="24"/>
          <w:vertAlign w:val="superscript"/>
        </w:rPr>
        <w:t>Ⓡ</w:t>
      </w:r>
    </w:p>
    <w:p w:rsidR="009D763E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  <w:r w:rsidRPr="00B03890">
        <w:rPr>
          <w:sz w:val="24"/>
        </w:rPr>
        <w:br/>
        <w:t xml:space="preserve">Sesja Bars trwa zazwyczaj 60-90 minut i jest to zabieg, któremu można poddawać się raz na miesiąc, raz na tydzień lub codziennie. </w:t>
      </w:r>
      <w:r w:rsidRPr="00B03890">
        <w:rPr>
          <w:b/>
          <w:sz w:val="24"/>
        </w:rPr>
        <w:t>Metoda jest obecnie wykorzystywana w więzieniach, przedsiębiorstwach i szkołach na całym świecie i przynosi poprawę zdrowia i samopoczucia.</w:t>
      </w:r>
      <w:r w:rsidRPr="00B03890">
        <w:rPr>
          <w:sz w:val="24"/>
        </w:rPr>
        <w:t xml:space="preserve"> Skutki sesji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są sprawą indywidualną u każdej osoby, a efekty każdej sesji są inne, jednakże oprócz poprawy stanu zdrowia fizycznego, uczestnicy wspominali o wzroście intuicji i świadomości, większym uczuciu wdzięczności, życzliwości, spokoju i wyciszenia oraz łatwiejszym porozumiewaniu się z innymi. </w:t>
      </w:r>
      <w:r w:rsidRPr="00B03890">
        <w:rPr>
          <w:sz w:val="24"/>
        </w:rPr>
        <w:br/>
        <w:t xml:space="preserve"> </w:t>
      </w:r>
      <w:r w:rsidRPr="00B03890">
        <w:rPr>
          <w:sz w:val="24"/>
        </w:rPr>
        <w:br/>
        <w:t>Pierwsza sesja Access Bars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została przeprowadzona przez Gary'ego Douglasa z Access Consciousness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ponad 25 lat temu. Od tego czasu metoda została spopularyzowana w 173 krajach i może pochwalić się ponad 5000 trenerów przeszkolonych w prowadzeniu sesji Access Bar</w:t>
      </w:r>
      <w:r>
        <w:rPr>
          <w:rFonts w:ascii="MS Gothic" w:eastAsia="MS Gothic" w:hAnsi="MS Gothic" w:cs="MS Gothic" w:hint="eastAsia"/>
          <w:sz w:val="24"/>
          <w:vertAlign w:val="superscript"/>
        </w:rPr>
        <w:t>Ⓡ</w:t>
      </w:r>
      <w:r w:rsidRPr="00B03890">
        <w:rPr>
          <w:sz w:val="24"/>
        </w:rPr>
        <w:t xml:space="preserve"> na całym świecie. Więcej informacji na stronie </w:t>
      </w:r>
      <w:hyperlink r:id="rId9" w:history="1">
        <w:r w:rsidRPr="00B03890">
          <w:rPr>
            <w:color w:val="1155CC"/>
            <w:sz w:val="24"/>
            <w:u w:val="single"/>
          </w:rPr>
          <w:t>www.accessconsciousness.com/bars</w:t>
        </w:r>
      </w:hyperlink>
    </w:p>
    <w:p w:rsidR="009D763E" w:rsidRDefault="009D763E" w:rsidP="00B03890">
      <w:pPr>
        <w:spacing w:after="0" w:line="240" w:lineRule="auto"/>
        <w:rPr>
          <w:rFonts w:cs="Times New Roman"/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  <w:r w:rsidRPr="00E62B65">
        <w:rPr>
          <w:noProof/>
          <w:sz w:val="24"/>
          <w:lang w:eastAsia="ja-JP"/>
        </w:rPr>
        <w:pict>
          <v:shape id="Picture 2" o:spid="_x0000_i1026" type="#_x0000_t75" style="width:241.2pt;height:160.8pt;visibility:visible">
            <v:imagedata r:id="rId10" o:title=""/>
          </v:shape>
        </w:pict>
      </w:r>
      <w:r>
        <w:rPr>
          <w:sz w:val="24"/>
        </w:rPr>
        <w:t xml:space="preserve">           </w:t>
      </w:r>
      <w:r w:rsidRPr="00E62B65">
        <w:rPr>
          <w:noProof/>
          <w:sz w:val="24"/>
          <w:lang w:eastAsia="ja-JP"/>
        </w:rPr>
        <w:pict>
          <v:shape id="Picture 3" o:spid="_x0000_i1027" type="#_x0000_t75" style="width:3in;height:162pt;visibility:visible">
            <v:imagedata r:id="rId11" o:title=""/>
          </v:shape>
        </w:pict>
      </w: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  <w:r w:rsidRPr="00E62B65">
        <w:rPr>
          <w:noProof/>
          <w:sz w:val="24"/>
          <w:lang w:eastAsia="ja-JP"/>
        </w:rPr>
        <w:pict>
          <v:shape id="Picture 4" o:spid="_x0000_i1028" type="#_x0000_t75" style="width:3in;height:162pt;visibility:visible">
            <v:imagedata r:id="rId12" o:title=""/>
          </v:shape>
        </w:pict>
      </w:r>
      <w:r>
        <w:rPr>
          <w:sz w:val="24"/>
        </w:rPr>
        <w:t xml:space="preserve">                  </w:t>
      </w:r>
      <w:r w:rsidRPr="00E62B65">
        <w:rPr>
          <w:noProof/>
          <w:sz w:val="24"/>
          <w:lang w:eastAsia="ja-JP"/>
        </w:rPr>
        <w:pict>
          <v:shape id="Picture 5" o:spid="_x0000_i1029" type="#_x0000_t75" style="width:221.4pt;height:165.6pt;visibility:visible">
            <v:imagedata r:id="rId13" o:title=""/>
          </v:shape>
        </w:pict>
      </w: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Default="009D763E">
      <w:pPr>
        <w:rPr>
          <w:sz w:val="24"/>
          <w:szCs w:val="24"/>
        </w:rPr>
      </w:pPr>
    </w:p>
    <w:p w:rsidR="009D763E" w:rsidRPr="00B03890" w:rsidRDefault="009D763E" w:rsidP="005D61C7">
      <w:pPr>
        <w:jc w:val="center"/>
        <w:rPr>
          <w:sz w:val="24"/>
          <w:szCs w:val="24"/>
        </w:rPr>
      </w:pPr>
      <w:r w:rsidRPr="00E62B65">
        <w:rPr>
          <w:noProof/>
          <w:sz w:val="24"/>
          <w:lang w:eastAsia="ja-JP"/>
        </w:rPr>
        <w:pict>
          <v:shape id="Picture 7" o:spid="_x0000_i1030" type="#_x0000_t75" style="width:352.8pt;height:176.4pt;visibility:visible">
            <v:imagedata r:id="rId14" o:title=""/>
          </v:shape>
        </w:pict>
      </w:r>
    </w:p>
    <w:sectPr w:rsidR="009D763E" w:rsidRPr="00B03890" w:rsidSect="009A57C3">
      <w:pgSz w:w="11907" w:h="16839" w:code="9"/>
      <w:pgMar w:top="1080" w:right="1008" w:bottom="1008" w:left="100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5B42"/>
    <w:multiLevelType w:val="hybridMultilevel"/>
    <w:tmpl w:val="5300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890"/>
    <w:rsid w:val="001452FD"/>
    <w:rsid w:val="00306407"/>
    <w:rsid w:val="00362562"/>
    <w:rsid w:val="00463169"/>
    <w:rsid w:val="0051657D"/>
    <w:rsid w:val="005D61C7"/>
    <w:rsid w:val="00630568"/>
    <w:rsid w:val="006608A4"/>
    <w:rsid w:val="00724805"/>
    <w:rsid w:val="007D5E0C"/>
    <w:rsid w:val="00866E97"/>
    <w:rsid w:val="008C306E"/>
    <w:rsid w:val="00911639"/>
    <w:rsid w:val="0099760E"/>
    <w:rsid w:val="009A57C3"/>
    <w:rsid w:val="009D763E"/>
    <w:rsid w:val="00A5780F"/>
    <w:rsid w:val="00B03890"/>
    <w:rsid w:val="00E6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38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3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accessconsciousness.com/bars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660</Words>
  <Characters>3962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Betsy McLoughlin</dc:creator>
  <cp:keywords/>
  <dc:description/>
  <cp:lastModifiedBy>pp</cp:lastModifiedBy>
  <cp:revision>2</cp:revision>
  <dcterms:created xsi:type="dcterms:W3CDTF">2018-04-22T02:48:00Z</dcterms:created>
  <dcterms:modified xsi:type="dcterms:W3CDTF">2018-04-22T02:48:00Z</dcterms:modified>
</cp:coreProperties>
</file>